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454" w:rsidRPr="00DF3454" w:rsidRDefault="00DF3454" w:rsidP="00DF3454">
      <w:pPr>
        <w:spacing w:after="0" w:line="312" w:lineRule="auto"/>
        <w:rPr>
          <w:rFonts w:eastAsia="Times New Roman" w:cstheme="minorHAnsi"/>
          <w:sz w:val="24"/>
          <w:szCs w:val="24"/>
        </w:rPr>
      </w:pPr>
      <w:proofErr w:type="spellStart"/>
      <w:proofErr w:type="gramStart"/>
      <w:r w:rsidRPr="00DF3454">
        <w:rPr>
          <w:rFonts w:eastAsia="Times New Roman" w:cstheme="minorHAnsi"/>
          <w:b/>
          <w:bCs/>
          <w:i/>
          <w:iCs/>
          <w:sz w:val="24"/>
          <w:szCs w:val="24"/>
        </w:rPr>
        <w:t>Мали</w:t>
      </w:r>
      <w:proofErr w:type="spellEnd"/>
      <w:r w:rsidRPr="00DF3454">
        <w:rPr>
          <w:rFonts w:eastAsia="Times New Roman" w:cstheme="minorHAnsi"/>
          <w:b/>
          <w:bCs/>
          <w:i/>
          <w:iCs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b/>
          <w:bCs/>
          <w:i/>
          <w:iCs/>
          <w:sz w:val="24"/>
          <w:szCs w:val="24"/>
        </w:rPr>
        <w:t>формат</w:t>
      </w:r>
      <w:proofErr w:type="spellEnd"/>
      <w:r w:rsidRPr="00DF3454">
        <w:rPr>
          <w:rFonts w:eastAsia="Times New Roman" w:cstheme="minorHAnsi"/>
          <w:b/>
          <w:bCs/>
          <w:i/>
          <w:iCs/>
          <w:sz w:val="24"/>
          <w:szCs w:val="24"/>
        </w:rPr>
        <w:t xml:space="preserve"> 2023.</w:t>
      </w:r>
      <w:proofErr w:type="gramEnd"/>
    </w:p>
    <w:p w:rsidR="00DF3454" w:rsidRPr="00DF3454" w:rsidRDefault="00DF3454" w:rsidP="00DF3454">
      <w:pPr>
        <w:spacing w:after="0" w:line="312" w:lineRule="auto"/>
        <w:rPr>
          <w:rFonts w:eastAsia="Times New Roman" w:cstheme="minorHAnsi"/>
          <w:sz w:val="24"/>
          <w:szCs w:val="24"/>
        </w:rPr>
      </w:pPr>
      <w:r w:rsidRPr="00DF3454">
        <w:rPr>
          <w:rFonts w:eastAsia="Times New Roman" w:cstheme="minorHAnsi"/>
          <w:sz w:val="24"/>
          <w:szCs w:val="24"/>
        </w:rPr>
        <w:t> </w:t>
      </w:r>
    </w:p>
    <w:p w:rsidR="00DF3454" w:rsidRPr="00DF3454" w:rsidRDefault="00DF3454" w:rsidP="00DF3454">
      <w:pPr>
        <w:spacing w:after="0" w:line="312" w:lineRule="auto"/>
        <w:rPr>
          <w:rFonts w:eastAsia="Times New Roman" w:cstheme="minorHAnsi"/>
          <w:sz w:val="24"/>
          <w:szCs w:val="24"/>
        </w:rPr>
      </w:pPr>
      <w:proofErr w:type="spellStart"/>
      <w:proofErr w:type="gramStart"/>
      <w:r w:rsidRPr="00DF3454">
        <w:rPr>
          <w:rFonts w:eastAsia="Times New Roman" w:cstheme="minorHAnsi"/>
          <w:sz w:val="24"/>
          <w:szCs w:val="24"/>
        </w:rPr>
        <w:t>Шта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је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то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што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толико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заинтригира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уметника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да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ликовно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дело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DF3454">
        <w:rPr>
          <w:rFonts w:eastAsia="Times New Roman" w:cstheme="minorHAnsi"/>
          <w:sz w:val="24"/>
          <w:szCs w:val="24"/>
        </w:rPr>
        <w:t>малом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формату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другачије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представи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DF3454">
        <w:rPr>
          <w:rFonts w:eastAsia="Times New Roman" w:cstheme="minorHAnsi"/>
          <w:sz w:val="24"/>
          <w:szCs w:val="24"/>
        </w:rPr>
        <w:t>доживи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но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слику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већих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димензија</w:t>
      </w:r>
      <w:proofErr w:type="spellEnd"/>
      <w:r w:rsidRPr="00DF3454">
        <w:rPr>
          <w:rFonts w:eastAsia="Times New Roman" w:cstheme="minorHAnsi"/>
          <w:sz w:val="24"/>
          <w:szCs w:val="24"/>
        </w:rPr>
        <w:t>?</w:t>
      </w:r>
      <w:proofErr w:type="gramEnd"/>
      <w:r w:rsidRPr="00DF3454">
        <w:rPr>
          <w:rFonts w:eastAsia="Times New Roman" w:cstheme="minorHAnsi"/>
          <w:sz w:val="24"/>
          <w:szCs w:val="24"/>
        </w:rPr>
        <w:t xml:space="preserve"> </w:t>
      </w:r>
    </w:p>
    <w:p w:rsidR="00DF3454" w:rsidRPr="00DF3454" w:rsidRDefault="00DF3454" w:rsidP="00DF3454">
      <w:pPr>
        <w:spacing w:after="0" w:line="312" w:lineRule="auto"/>
        <w:rPr>
          <w:rFonts w:eastAsia="Times New Roman" w:cstheme="minorHAnsi"/>
          <w:sz w:val="24"/>
          <w:szCs w:val="24"/>
        </w:rPr>
      </w:pPr>
      <w:proofErr w:type="spellStart"/>
      <w:proofErr w:type="gramStart"/>
      <w:r w:rsidRPr="00DF3454">
        <w:rPr>
          <w:rFonts w:eastAsia="Times New Roman" w:cstheme="minorHAnsi"/>
          <w:sz w:val="24"/>
          <w:szCs w:val="24"/>
        </w:rPr>
        <w:t>Да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ли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је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то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минимализам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F3454">
        <w:rPr>
          <w:rFonts w:eastAsia="Times New Roman" w:cstheme="minorHAnsi"/>
          <w:sz w:val="24"/>
          <w:szCs w:val="24"/>
        </w:rPr>
        <w:t>импулсивност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или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промишљеност</w:t>
      </w:r>
      <w:proofErr w:type="spellEnd"/>
      <w:r w:rsidRPr="00DF3454">
        <w:rPr>
          <w:rFonts w:eastAsia="Times New Roman" w:cstheme="minorHAnsi"/>
          <w:sz w:val="24"/>
          <w:szCs w:val="24"/>
        </w:rPr>
        <w:t>?</w:t>
      </w:r>
      <w:proofErr w:type="gramEnd"/>
    </w:p>
    <w:p w:rsidR="00DF3454" w:rsidRPr="00DF3454" w:rsidRDefault="00DF3454" w:rsidP="00DF3454">
      <w:pPr>
        <w:spacing w:after="0" w:line="312" w:lineRule="auto"/>
        <w:rPr>
          <w:rFonts w:eastAsia="Times New Roman" w:cstheme="minorHAnsi"/>
          <w:sz w:val="24"/>
          <w:szCs w:val="24"/>
        </w:rPr>
      </w:pPr>
      <w:proofErr w:type="gramStart"/>
      <w:r w:rsidRPr="00DF3454">
        <w:rPr>
          <w:rFonts w:eastAsia="Times New Roman" w:cstheme="minorHAnsi"/>
          <w:sz w:val="24"/>
          <w:szCs w:val="24"/>
        </w:rPr>
        <w:t>"</w:t>
      </w:r>
      <w:proofErr w:type="spellStart"/>
      <w:r w:rsidRPr="00DF3454">
        <w:rPr>
          <w:rFonts w:eastAsia="Times New Roman" w:cstheme="minorHAnsi"/>
          <w:sz w:val="24"/>
          <w:szCs w:val="24"/>
        </w:rPr>
        <w:t>Мали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формат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", </w:t>
      </w:r>
      <w:proofErr w:type="spellStart"/>
      <w:r w:rsidRPr="00DF3454">
        <w:rPr>
          <w:rFonts w:eastAsia="Times New Roman" w:cstheme="minorHAnsi"/>
          <w:sz w:val="24"/>
          <w:szCs w:val="24"/>
        </w:rPr>
        <w:t>традиционална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DF3454">
        <w:rPr>
          <w:rFonts w:eastAsia="Times New Roman" w:cstheme="minorHAnsi"/>
          <w:sz w:val="24"/>
          <w:szCs w:val="24"/>
        </w:rPr>
        <w:t>репрезентативна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изложба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сликарско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- </w:t>
      </w:r>
      <w:proofErr w:type="spellStart"/>
      <w:r w:rsidRPr="00DF3454">
        <w:rPr>
          <w:rFonts w:eastAsia="Times New Roman" w:cstheme="minorHAnsi"/>
          <w:sz w:val="24"/>
          <w:szCs w:val="24"/>
        </w:rPr>
        <w:t>графичке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секције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УЛУПУДС - и </w:t>
      </w:r>
      <w:proofErr w:type="spellStart"/>
      <w:r w:rsidRPr="00DF3454">
        <w:rPr>
          <w:rFonts w:eastAsia="Times New Roman" w:cstheme="minorHAnsi"/>
          <w:sz w:val="24"/>
          <w:szCs w:val="24"/>
        </w:rPr>
        <w:t>ове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године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даје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одговор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на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таква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питања</w:t>
      </w:r>
      <w:proofErr w:type="spellEnd"/>
      <w:r w:rsidRPr="00DF3454">
        <w:rPr>
          <w:rFonts w:eastAsia="Times New Roman" w:cstheme="minorHAnsi"/>
          <w:sz w:val="24"/>
          <w:szCs w:val="24"/>
        </w:rPr>
        <w:t>.</w:t>
      </w:r>
      <w:proofErr w:type="gramEnd"/>
    </w:p>
    <w:p w:rsidR="00DF3454" w:rsidRPr="00DF3454" w:rsidRDefault="00DF3454" w:rsidP="00DF3454">
      <w:pPr>
        <w:spacing w:after="0" w:line="312" w:lineRule="auto"/>
        <w:rPr>
          <w:rFonts w:eastAsia="Times New Roman" w:cstheme="minorHAnsi"/>
          <w:sz w:val="24"/>
          <w:szCs w:val="24"/>
        </w:rPr>
      </w:pPr>
      <w:r w:rsidRPr="00DF3454">
        <w:rPr>
          <w:rFonts w:eastAsia="Times New Roman" w:cstheme="minorHAnsi"/>
          <w:sz w:val="24"/>
          <w:szCs w:val="24"/>
        </w:rPr>
        <w:t> </w:t>
      </w:r>
    </w:p>
    <w:p w:rsidR="00DF3454" w:rsidRPr="00DF3454" w:rsidRDefault="00DF3454" w:rsidP="00DF3454">
      <w:pPr>
        <w:spacing w:after="0" w:line="312" w:lineRule="auto"/>
        <w:rPr>
          <w:rFonts w:eastAsia="Times New Roman" w:cstheme="minorHAnsi"/>
          <w:sz w:val="24"/>
          <w:szCs w:val="24"/>
        </w:rPr>
      </w:pPr>
      <w:proofErr w:type="spellStart"/>
      <w:proofErr w:type="gramStart"/>
      <w:r w:rsidRPr="00DF3454">
        <w:rPr>
          <w:rFonts w:eastAsia="Times New Roman" w:cstheme="minorHAnsi"/>
          <w:sz w:val="24"/>
          <w:szCs w:val="24"/>
        </w:rPr>
        <w:t>Аналитичним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приступом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жирија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одабрано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је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49 </w:t>
      </w:r>
      <w:proofErr w:type="spellStart"/>
      <w:r w:rsidRPr="00DF3454">
        <w:rPr>
          <w:rFonts w:eastAsia="Times New Roman" w:cstheme="minorHAnsi"/>
          <w:sz w:val="24"/>
          <w:szCs w:val="24"/>
        </w:rPr>
        <w:t>радова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DF3454">
        <w:rPr>
          <w:rFonts w:eastAsia="Times New Roman" w:cstheme="minorHAnsi"/>
          <w:sz w:val="24"/>
          <w:szCs w:val="24"/>
        </w:rPr>
        <w:t>од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приспелих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66).</w:t>
      </w:r>
      <w:proofErr w:type="gramEnd"/>
    </w:p>
    <w:p w:rsidR="00DF3454" w:rsidRPr="00DF3454" w:rsidRDefault="00DF3454" w:rsidP="00DF3454">
      <w:pPr>
        <w:spacing w:after="0" w:line="312" w:lineRule="auto"/>
        <w:rPr>
          <w:rFonts w:eastAsia="Times New Roman" w:cstheme="minorHAnsi"/>
          <w:sz w:val="24"/>
          <w:szCs w:val="24"/>
        </w:rPr>
      </w:pPr>
      <w:proofErr w:type="spellStart"/>
      <w:r w:rsidRPr="00DF3454">
        <w:rPr>
          <w:rFonts w:eastAsia="Times New Roman" w:cstheme="minorHAnsi"/>
          <w:sz w:val="24"/>
          <w:szCs w:val="24"/>
        </w:rPr>
        <w:t>На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поставци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су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представљени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савремени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уметници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различитих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генерација</w:t>
      </w:r>
      <w:proofErr w:type="spellEnd"/>
      <w:r w:rsidRPr="00DF3454">
        <w:rPr>
          <w:rFonts w:eastAsia="Times New Roman" w:cstheme="minorHAnsi"/>
          <w:sz w:val="24"/>
          <w:szCs w:val="24"/>
        </w:rPr>
        <w:t>,</w:t>
      </w:r>
      <w:proofErr w:type="gramStart"/>
      <w:r w:rsidRPr="00DF3454">
        <w:rPr>
          <w:rFonts w:eastAsia="Times New Roman" w:cstheme="minorHAnsi"/>
          <w:sz w:val="24"/>
          <w:szCs w:val="24"/>
        </w:rPr>
        <w:t xml:space="preserve">  </w:t>
      </w:r>
      <w:proofErr w:type="spellStart"/>
      <w:r w:rsidRPr="00DF3454">
        <w:rPr>
          <w:rFonts w:eastAsia="Times New Roman" w:cstheme="minorHAnsi"/>
          <w:sz w:val="24"/>
          <w:szCs w:val="24"/>
        </w:rPr>
        <w:t>поетика</w:t>
      </w:r>
      <w:proofErr w:type="spellEnd"/>
      <w:proofErr w:type="gramEnd"/>
      <w:r w:rsidRPr="00DF3454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DF3454">
        <w:rPr>
          <w:rFonts w:eastAsia="Times New Roman" w:cstheme="minorHAnsi"/>
          <w:sz w:val="24"/>
          <w:szCs w:val="24"/>
        </w:rPr>
        <w:t>естетика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F3454">
        <w:rPr>
          <w:rFonts w:eastAsia="Times New Roman" w:cstheme="minorHAnsi"/>
          <w:sz w:val="24"/>
          <w:szCs w:val="24"/>
        </w:rPr>
        <w:t>који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су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се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успешно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остварили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DF3454">
        <w:rPr>
          <w:rFonts w:eastAsia="Times New Roman" w:cstheme="minorHAnsi"/>
          <w:sz w:val="24"/>
          <w:szCs w:val="24"/>
        </w:rPr>
        <w:t>задатом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формату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- 25x25 </w:t>
      </w:r>
      <w:proofErr w:type="spellStart"/>
      <w:r w:rsidRPr="00DF3454">
        <w:rPr>
          <w:rFonts w:eastAsia="Times New Roman" w:cstheme="minorHAnsi"/>
          <w:sz w:val="24"/>
          <w:szCs w:val="24"/>
        </w:rPr>
        <w:t>цм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. </w:t>
      </w:r>
      <w:proofErr w:type="spellStart"/>
      <w:proofErr w:type="gramStart"/>
      <w:r w:rsidRPr="00DF3454">
        <w:rPr>
          <w:rFonts w:eastAsia="Times New Roman" w:cstheme="minorHAnsi"/>
          <w:sz w:val="24"/>
          <w:szCs w:val="24"/>
        </w:rPr>
        <w:t>Богатством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разноликих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стваралачких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приступа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DF3454">
        <w:rPr>
          <w:rFonts w:eastAsia="Times New Roman" w:cstheme="minorHAnsi"/>
          <w:sz w:val="24"/>
          <w:szCs w:val="24"/>
        </w:rPr>
        <w:t>материјализације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DF3454">
        <w:rPr>
          <w:rFonts w:eastAsia="Times New Roman" w:cstheme="minorHAnsi"/>
          <w:sz w:val="24"/>
          <w:szCs w:val="24"/>
        </w:rPr>
        <w:t>разним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доменима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примењених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уметности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F3454">
        <w:rPr>
          <w:rFonts w:eastAsia="Times New Roman" w:cstheme="minorHAnsi"/>
          <w:sz w:val="24"/>
          <w:szCs w:val="24"/>
        </w:rPr>
        <w:t>сагледавамо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дискурсе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свакодневног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живота</w:t>
      </w:r>
      <w:proofErr w:type="spellEnd"/>
      <w:r w:rsidRPr="00DF3454">
        <w:rPr>
          <w:rFonts w:eastAsia="Times New Roman" w:cstheme="minorHAnsi"/>
          <w:sz w:val="24"/>
          <w:szCs w:val="24"/>
        </w:rPr>
        <w:t>.</w:t>
      </w:r>
      <w:proofErr w:type="gramEnd"/>
    </w:p>
    <w:p w:rsidR="00DF3454" w:rsidRPr="00DF3454" w:rsidRDefault="00DF3454" w:rsidP="00DF3454">
      <w:pPr>
        <w:spacing w:after="0" w:line="312" w:lineRule="auto"/>
        <w:rPr>
          <w:rFonts w:eastAsia="Times New Roman" w:cstheme="minorHAnsi"/>
          <w:sz w:val="24"/>
          <w:szCs w:val="24"/>
        </w:rPr>
      </w:pPr>
      <w:proofErr w:type="spellStart"/>
      <w:proofErr w:type="gramStart"/>
      <w:r w:rsidRPr="00DF3454">
        <w:rPr>
          <w:rFonts w:eastAsia="Times New Roman" w:cstheme="minorHAnsi"/>
          <w:sz w:val="24"/>
          <w:szCs w:val="24"/>
        </w:rPr>
        <w:t>Дихотомија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традиционално-модерно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F3454">
        <w:rPr>
          <w:rFonts w:eastAsia="Times New Roman" w:cstheme="minorHAnsi"/>
          <w:sz w:val="24"/>
          <w:szCs w:val="24"/>
        </w:rPr>
        <w:t>као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DF3454">
        <w:rPr>
          <w:rFonts w:eastAsia="Times New Roman" w:cstheme="minorHAnsi"/>
          <w:sz w:val="24"/>
          <w:szCs w:val="24"/>
        </w:rPr>
        <w:t>разуђеност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интересовања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DF3454">
        <w:rPr>
          <w:rFonts w:eastAsia="Times New Roman" w:cstheme="minorHAnsi"/>
          <w:sz w:val="24"/>
          <w:szCs w:val="24"/>
        </w:rPr>
        <w:t>медијима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, у </w:t>
      </w:r>
      <w:proofErr w:type="spellStart"/>
      <w:r w:rsidRPr="00DF3454">
        <w:rPr>
          <w:rFonts w:eastAsia="Times New Roman" w:cstheme="minorHAnsi"/>
          <w:sz w:val="24"/>
          <w:szCs w:val="24"/>
        </w:rPr>
        <w:t>овогодишњој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селекцији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довела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DF3454">
        <w:rPr>
          <w:rFonts w:eastAsia="Times New Roman" w:cstheme="minorHAnsi"/>
          <w:sz w:val="24"/>
          <w:szCs w:val="24"/>
        </w:rPr>
        <w:t>до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нетитичних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извођења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дела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DF3454">
        <w:rPr>
          <w:rFonts w:eastAsia="Times New Roman" w:cstheme="minorHAnsi"/>
          <w:sz w:val="24"/>
          <w:szCs w:val="24"/>
        </w:rPr>
        <w:t>акрил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на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бетону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F3454">
        <w:rPr>
          <w:rFonts w:eastAsia="Times New Roman" w:cstheme="minorHAnsi"/>
          <w:sz w:val="24"/>
          <w:szCs w:val="24"/>
        </w:rPr>
        <w:t>уље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на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пергаменту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F3454">
        <w:rPr>
          <w:rFonts w:eastAsia="Times New Roman" w:cstheme="minorHAnsi"/>
          <w:sz w:val="24"/>
          <w:szCs w:val="24"/>
        </w:rPr>
        <w:t>прошивен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цртеж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F3454">
        <w:rPr>
          <w:rFonts w:eastAsia="Times New Roman" w:cstheme="minorHAnsi"/>
          <w:sz w:val="24"/>
          <w:szCs w:val="24"/>
        </w:rPr>
        <w:t>пусована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вуна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F3454">
        <w:rPr>
          <w:rFonts w:eastAsia="Times New Roman" w:cstheme="minorHAnsi"/>
          <w:sz w:val="24"/>
          <w:szCs w:val="24"/>
        </w:rPr>
        <w:t>колажирани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папири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), </w:t>
      </w:r>
      <w:proofErr w:type="spellStart"/>
      <w:r w:rsidRPr="00DF3454">
        <w:rPr>
          <w:rFonts w:eastAsia="Times New Roman" w:cstheme="minorHAnsi"/>
          <w:sz w:val="24"/>
          <w:szCs w:val="24"/>
        </w:rPr>
        <w:t>што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даје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атрактивност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DF3454">
        <w:rPr>
          <w:rFonts w:eastAsia="Times New Roman" w:cstheme="minorHAnsi"/>
          <w:sz w:val="24"/>
          <w:szCs w:val="24"/>
        </w:rPr>
        <w:t>посебност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поставци</w:t>
      </w:r>
      <w:proofErr w:type="spellEnd"/>
      <w:r w:rsidRPr="00DF3454">
        <w:rPr>
          <w:rFonts w:eastAsia="Times New Roman" w:cstheme="minorHAnsi"/>
          <w:sz w:val="24"/>
          <w:szCs w:val="24"/>
        </w:rPr>
        <w:t>.</w:t>
      </w:r>
      <w:proofErr w:type="gramEnd"/>
    </w:p>
    <w:p w:rsidR="00DF3454" w:rsidRPr="00DF3454" w:rsidRDefault="00DF3454" w:rsidP="00DF3454">
      <w:pPr>
        <w:spacing w:after="0" w:line="312" w:lineRule="auto"/>
        <w:rPr>
          <w:rFonts w:eastAsia="Times New Roman" w:cstheme="minorHAnsi"/>
          <w:sz w:val="24"/>
          <w:szCs w:val="24"/>
        </w:rPr>
      </w:pPr>
      <w:proofErr w:type="spellStart"/>
      <w:proofErr w:type="gramStart"/>
      <w:r w:rsidRPr="00DF3454">
        <w:rPr>
          <w:rFonts w:eastAsia="Times New Roman" w:cstheme="minorHAnsi"/>
          <w:sz w:val="24"/>
          <w:szCs w:val="24"/>
        </w:rPr>
        <w:t>Изложба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је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еклектична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, а </w:t>
      </w:r>
      <w:proofErr w:type="spellStart"/>
      <w:r w:rsidRPr="00DF3454">
        <w:rPr>
          <w:rFonts w:eastAsia="Times New Roman" w:cstheme="minorHAnsi"/>
          <w:sz w:val="24"/>
          <w:szCs w:val="24"/>
        </w:rPr>
        <w:t>највећи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део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посвећен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је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сликарству</w:t>
      </w:r>
      <w:proofErr w:type="spellEnd"/>
      <w:r w:rsidRPr="00DF3454">
        <w:rPr>
          <w:rFonts w:eastAsia="Times New Roman" w:cstheme="minorHAnsi"/>
          <w:sz w:val="24"/>
          <w:szCs w:val="24"/>
        </w:rPr>
        <w:t>.</w:t>
      </w:r>
      <w:proofErr w:type="gram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DF3454">
        <w:rPr>
          <w:rFonts w:eastAsia="Times New Roman" w:cstheme="minorHAnsi"/>
          <w:sz w:val="24"/>
          <w:szCs w:val="24"/>
        </w:rPr>
        <w:t>Радове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DF3454">
        <w:rPr>
          <w:rFonts w:eastAsia="Times New Roman" w:cstheme="minorHAnsi"/>
          <w:sz w:val="24"/>
          <w:szCs w:val="24"/>
        </w:rPr>
        <w:t>акрилу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DF3454">
        <w:rPr>
          <w:rFonts w:eastAsia="Times New Roman" w:cstheme="minorHAnsi"/>
          <w:sz w:val="24"/>
          <w:szCs w:val="24"/>
        </w:rPr>
        <w:t>комбинованим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техникама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фино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тематски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пратимо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F3454">
        <w:rPr>
          <w:rFonts w:eastAsia="Times New Roman" w:cstheme="minorHAnsi"/>
          <w:sz w:val="24"/>
          <w:szCs w:val="24"/>
        </w:rPr>
        <w:t>од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анималних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мотива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DF3454">
        <w:rPr>
          <w:rFonts w:eastAsia="Times New Roman" w:cstheme="minorHAnsi"/>
          <w:sz w:val="24"/>
          <w:szCs w:val="24"/>
        </w:rPr>
        <w:t>портрета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F3454">
        <w:rPr>
          <w:rFonts w:eastAsia="Times New Roman" w:cstheme="minorHAnsi"/>
          <w:sz w:val="24"/>
          <w:szCs w:val="24"/>
        </w:rPr>
        <w:t>ведута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DF3454">
        <w:rPr>
          <w:rFonts w:eastAsia="Times New Roman" w:cstheme="minorHAnsi"/>
          <w:sz w:val="24"/>
          <w:szCs w:val="24"/>
        </w:rPr>
        <w:t>обриса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града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F3454">
        <w:rPr>
          <w:rFonts w:eastAsia="Times New Roman" w:cstheme="minorHAnsi"/>
          <w:sz w:val="24"/>
          <w:szCs w:val="24"/>
        </w:rPr>
        <w:t>до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апстрактних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DF3454">
        <w:rPr>
          <w:rFonts w:eastAsia="Times New Roman" w:cstheme="minorHAnsi"/>
          <w:sz w:val="24"/>
          <w:szCs w:val="24"/>
        </w:rPr>
        <w:t>слободних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форми</w:t>
      </w:r>
      <w:proofErr w:type="spellEnd"/>
      <w:r w:rsidRPr="00DF3454">
        <w:rPr>
          <w:rFonts w:eastAsia="Times New Roman" w:cstheme="minorHAnsi"/>
          <w:sz w:val="24"/>
          <w:szCs w:val="24"/>
        </w:rPr>
        <w:t>.</w:t>
      </w:r>
      <w:proofErr w:type="gramEnd"/>
    </w:p>
    <w:p w:rsidR="00DF3454" w:rsidRPr="00DF3454" w:rsidRDefault="00DF3454" w:rsidP="00DF3454">
      <w:pPr>
        <w:spacing w:after="0" w:line="312" w:lineRule="auto"/>
        <w:rPr>
          <w:rFonts w:eastAsia="Times New Roman" w:cstheme="minorHAnsi"/>
          <w:sz w:val="24"/>
          <w:szCs w:val="24"/>
        </w:rPr>
      </w:pPr>
      <w:proofErr w:type="gramStart"/>
      <w:r w:rsidRPr="00DF3454">
        <w:rPr>
          <w:rFonts w:eastAsia="Times New Roman" w:cstheme="minorHAnsi"/>
          <w:sz w:val="24"/>
          <w:szCs w:val="24"/>
        </w:rPr>
        <w:t xml:space="preserve">У </w:t>
      </w:r>
      <w:proofErr w:type="spellStart"/>
      <w:r w:rsidRPr="00DF3454">
        <w:rPr>
          <w:rFonts w:eastAsia="Times New Roman" w:cstheme="minorHAnsi"/>
          <w:sz w:val="24"/>
          <w:szCs w:val="24"/>
        </w:rPr>
        <w:t>графичком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медију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F3454">
        <w:rPr>
          <w:rFonts w:eastAsia="Times New Roman" w:cstheme="minorHAnsi"/>
          <w:sz w:val="24"/>
          <w:szCs w:val="24"/>
        </w:rPr>
        <w:t>велики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део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уметника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се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определио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за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дигитални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приступ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, a </w:t>
      </w:r>
      <w:proofErr w:type="spellStart"/>
      <w:r w:rsidRPr="00DF3454">
        <w:rPr>
          <w:rFonts w:eastAsia="Times New Roman" w:cstheme="minorHAnsi"/>
          <w:sz w:val="24"/>
          <w:szCs w:val="24"/>
        </w:rPr>
        <w:t>илустрација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је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заступљена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од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бајковитих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до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стилизованих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мотива</w:t>
      </w:r>
      <w:proofErr w:type="spellEnd"/>
      <w:r w:rsidRPr="00DF3454">
        <w:rPr>
          <w:rFonts w:eastAsia="Times New Roman" w:cstheme="minorHAnsi"/>
          <w:sz w:val="24"/>
          <w:szCs w:val="24"/>
        </w:rPr>
        <w:t>.</w:t>
      </w:r>
      <w:proofErr w:type="gramEnd"/>
    </w:p>
    <w:p w:rsidR="00DF3454" w:rsidRPr="00DF3454" w:rsidRDefault="00DF3454" w:rsidP="00DF3454">
      <w:pPr>
        <w:spacing w:after="0" w:line="312" w:lineRule="auto"/>
        <w:rPr>
          <w:rFonts w:eastAsia="Times New Roman" w:cstheme="minorHAnsi"/>
          <w:sz w:val="24"/>
          <w:szCs w:val="24"/>
        </w:rPr>
      </w:pPr>
      <w:proofErr w:type="spellStart"/>
      <w:proofErr w:type="gramStart"/>
      <w:r w:rsidRPr="00DF3454">
        <w:rPr>
          <w:rFonts w:eastAsia="Times New Roman" w:cstheme="minorHAnsi"/>
          <w:sz w:val="24"/>
          <w:szCs w:val="24"/>
        </w:rPr>
        <w:t>Однос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између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иконописачке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праксе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DF3454">
        <w:rPr>
          <w:rFonts w:eastAsia="Times New Roman" w:cstheme="minorHAnsi"/>
          <w:sz w:val="24"/>
          <w:szCs w:val="24"/>
        </w:rPr>
        <w:t>ликовних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израза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данашњице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F3454">
        <w:rPr>
          <w:rFonts w:eastAsia="Times New Roman" w:cstheme="minorHAnsi"/>
          <w:sz w:val="24"/>
          <w:szCs w:val="24"/>
        </w:rPr>
        <w:t>сагледавамо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DF3454">
        <w:rPr>
          <w:rFonts w:eastAsia="Times New Roman" w:cstheme="minorHAnsi"/>
          <w:sz w:val="24"/>
          <w:szCs w:val="24"/>
        </w:rPr>
        <w:t>сегменту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поставке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који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је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посвећен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древној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техници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- и </w:t>
      </w:r>
      <w:proofErr w:type="spellStart"/>
      <w:r w:rsidRPr="00DF3454">
        <w:rPr>
          <w:rFonts w:eastAsia="Times New Roman" w:cstheme="minorHAnsi"/>
          <w:sz w:val="24"/>
          <w:szCs w:val="24"/>
        </w:rPr>
        <w:t>канонског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приступа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DF3454">
        <w:rPr>
          <w:rFonts w:eastAsia="Times New Roman" w:cstheme="minorHAnsi"/>
          <w:sz w:val="24"/>
          <w:szCs w:val="24"/>
        </w:rPr>
        <w:t>сопственог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артизма</w:t>
      </w:r>
      <w:proofErr w:type="spellEnd"/>
      <w:r w:rsidRPr="00DF3454">
        <w:rPr>
          <w:rFonts w:eastAsia="Times New Roman" w:cstheme="minorHAnsi"/>
          <w:sz w:val="24"/>
          <w:szCs w:val="24"/>
        </w:rPr>
        <w:t>.</w:t>
      </w:r>
      <w:proofErr w:type="gramEnd"/>
      <w:r w:rsidRPr="00DF3454">
        <w:rPr>
          <w:rFonts w:eastAsia="Times New Roman" w:cstheme="minorHAnsi"/>
          <w:color w:val="211D1E"/>
          <w:sz w:val="24"/>
          <w:szCs w:val="24"/>
        </w:rPr>
        <w:t> </w:t>
      </w:r>
    </w:p>
    <w:p w:rsidR="00DF3454" w:rsidRPr="00DF3454" w:rsidRDefault="00DF3454" w:rsidP="00DF3454">
      <w:pPr>
        <w:spacing w:after="0" w:line="312" w:lineRule="auto"/>
        <w:rPr>
          <w:rFonts w:eastAsia="Times New Roman" w:cstheme="minorHAnsi"/>
          <w:sz w:val="24"/>
          <w:szCs w:val="24"/>
        </w:rPr>
      </w:pPr>
      <w:r w:rsidRPr="00DF3454">
        <w:rPr>
          <w:rFonts w:eastAsia="Times New Roman" w:cstheme="minorHAnsi"/>
          <w:sz w:val="24"/>
          <w:szCs w:val="24"/>
        </w:rPr>
        <w:t> </w:t>
      </w:r>
    </w:p>
    <w:p w:rsidR="00DF3454" w:rsidRPr="00DF3454" w:rsidRDefault="00DF3454" w:rsidP="00DF3454">
      <w:pPr>
        <w:spacing w:after="0" w:line="312" w:lineRule="auto"/>
        <w:rPr>
          <w:rFonts w:eastAsia="Times New Roman" w:cstheme="minorHAnsi"/>
          <w:sz w:val="24"/>
          <w:szCs w:val="24"/>
        </w:rPr>
      </w:pPr>
      <w:proofErr w:type="spellStart"/>
      <w:proofErr w:type="gramStart"/>
      <w:r w:rsidRPr="00DF3454">
        <w:rPr>
          <w:rFonts w:eastAsia="Times New Roman" w:cstheme="minorHAnsi"/>
          <w:sz w:val="24"/>
          <w:szCs w:val="24"/>
        </w:rPr>
        <w:t>Индивидуалне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посебности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аутора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изнедриле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су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ову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комплексну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поставку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F3454">
        <w:rPr>
          <w:rFonts w:eastAsia="Times New Roman" w:cstheme="minorHAnsi"/>
          <w:sz w:val="24"/>
          <w:szCs w:val="24"/>
        </w:rPr>
        <w:t>која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је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тек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један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мали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сегмент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представљања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савремене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сцене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примењених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уметности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- </w:t>
      </w:r>
      <w:proofErr w:type="spellStart"/>
      <w:r w:rsidRPr="00DF3454">
        <w:rPr>
          <w:rFonts w:eastAsia="Times New Roman" w:cstheme="minorHAnsi"/>
          <w:sz w:val="24"/>
          <w:szCs w:val="24"/>
        </w:rPr>
        <w:t>дијалога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генерација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DF3454">
        <w:rPr>
          <w:rFonts w:eastAsia="Times New Roman" w:cstheme="minorHAnsi"/>
          <w:sz w:val="24"/>
          <w:szCs w:val="24"/>
        </w:rPr>
        <w:t>симбиозе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плуралног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DF3454">
        <w:rPr>
          <w:rFonts w:eastAsia="Times New Roman" w:cstheme="minorHAnsi"/>
          <w:sz w:val="24"/>
          <w:szCs w:val="24"/>
        </w:rPr>
        <w:t>малом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формату</w:t>
      </w:r>
      <w:proofErr w:type="spellEnd"/>
      <w:r w:rsidRPr="00DF3454">
        <w:rPr>
          <w:rFonts w:eastAsia="Times New Roman" w:cstheme="minorHAnsi"/>
          <w:sz w:val="24"/>
          <w:szCs w:val="24"/>
        </w:rPr>
        <w:t>.</w:t>
      </w:r>
      <w:proofErr w:type="gramEnd"/>
    </w:p>
    <w:p w:rsidR="00DF3454" w:rsidRPr="00DF3454" w:rsidRDefault="00DF3454" w:rsidP="00DF3454">
      <w:pPr>
        <w:spacing w:after="0" w:line="312" w:lineRule="auto"/>
        <w:rPr>
          <w:rFonts w:eastAsia="Times New Roman" w:cstheme="minorHAnsi"/>
          <w:sz w:val="24"/>
          <w:szCs w:val="24"/>
        </w:rPr>
      </w:pPr>
      <w:proofErr w:type="gramStart"/>
      <w:r w:rsidRPr="00DF3454">
        <w:rPr>
          <w:rFonts w:eastAsia="Times New Roman" w:cstheme="minorHAnsi"/>
          <w:sz w:val="24"/>
          <w:szCs w:val="24"/>
        </w:rPr>
        <w:t>"</w:t>
      </w:r>
      <w:proofErr w:type="spellStart"/>
      <w:r w:rsidRPr="00DF3454">
        <w:rPr>
          <w:rFonts w:eastAsia="Times New Roman" w:cstheme="minorHAnsi"/>
          <w:sz w:val="24"/>
          <w:szCs w:val="24"/>
        </w:rPr>
        <w:t>Мали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формат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" </w:t>
      </w:r>
      <w:proofErr w:type="spellStart"/>
      <w:r w:rsidRPr="00DF3454">
        <w:rPr>
          <w:rFonts w:eastAsia="Times New Roman" w:cstheme="minorHAnsi"/>
          <w:sz w:val="24"/>
          <w:szCs w:val="24"/>
        </w:rPr>
        <w:t>је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путујућа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изложба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DF3454">
        <w:rPr>
          <w:rFonts w:eastAsia="Times New Roman" w:cstheme="minorHAnsi"/>
          <w:sz w:val="24"/>
          <w:szCs w:val="24"/>
        </w:rPr>
        <w:t>биће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приказана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током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године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DF3454">
        <w:rPr>
          <w:rFonts w:eastAsia="Times New Roman" w:cstheme="minorHAnsi"/>
          <w:sz w:val="24"/>
          <w:szCs w:val="24"/>
        </w:rPr>
        <w:t>осам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градова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DF3454">
        <w:rPr>
          <w:rFonts w:eastAsia="Times New Roman" w:cstheme="minorHAnsi"/>
          <w:sz w:val="24"/>
          <w:szCs w:val="24"/>
        </w:rPr>
        <w:t>Србији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F3454">
        <w:rPr>
          <w:rFonts w:eastAsia="Times New Roman" w:cstheme="minorHAnsi"/>
          <w:sz w:val="24"/>
          <w:szCs w:val="24"/>
        </w:rPr>
        <w:t>да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би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завршила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своје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путешествије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DF3454">
        <w:rPr>
          <w:rFonts w:eastAsia="Times New Roman" w:cstheme="minorHAnsi"/>
          <w:sz w:val="24"/>
          <w:szCs w:val="24"/>
        </w:rPr>
        <w:t>београдској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галерији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"</w:t>
      </w:r>
      <w:proofErr w:type="spellStart"/>
      <w:r w:rsidRPr="00DF3454">
        <w:rPr>
          <w:rFonts w:eastAsia="Times New Roman" w:cstheme="minorHAnsi"/>
          <w:sz w:val="24"/>
          <w:szCs w:val="24"/>
        </w:rPr>
        <w:t>Сингидунум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" у </w:t>
      </w:r>
      <w:proofErr w:type="spellStart"/>
      <w:r w:rsidRPr="00DF3454">
        <w:rPr>
          <w:rFonts w:eastAsia="Times New Roman" w:cstheme="minorHAnsi"/>
          <w:sz w:val="24"/>
          <w:szCs w:val="24"/>
        </w:rPr>
        <w:t>децембру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месецу</w:t>
      </w:r>
      <w:proofErr w:type="spellEnd"/>
      <w:r w:rsidRPr="00DF3454">
        <w:rPr>
          <w:rFonts w:eastAsia="Times New Roman" w:cstheme="minorHAnsi"/>
          <w:sz w:val="24"/>
          <w:szCs w:val="24"/>
        </w:rPr>
        <w:t>.</w:t>
      </w:r>
      <w:proofErr w:type="gramEnd"/>
    </w:p>
    <w:p w:rsidR="00DF3454" w:rsidRPr="00DF3454" w:rsidRDefault="00DF3454" w:rsidP="00DF3454">
      <w:pPr>
        <w:spacing w:after="0" w:line="312" w:lineRule="auto"/>
        <w:rPr>
          <w:rFonts w:eastAsia="Times New Roman" w:cstheme="minorHAnsi"/>
          <w:sz w:val="24"/>
          <w:szCs w:val="24"/>
        </w:rPr>
      </w:pPr>
      <w:r w:rsidRPr="00DF3454">
        <w:rPr>
          <w:rFonts w:eastAsia="Times New Roman" w:cstheme="minorHAnsi"/>
          <w:sz w:val="24"/>
          <w:szCs w:val="24"/>
        </w:rPr>
        <w:t> </w:t>
      </w:r>
    </w:p>
    <w:p w:rsidR="00DB4921" w:rsidRPr="00DF3454" w:rsidRDefault="00DF3454" w:rsidP="00DF3454">
      <w:pPr>
        <w:spacing w:after="0" w:line="312" w:lineRule="auto"/>
        <w:rPr>
          <w:rFonts w:cstheme="minorHAnsi"/>
          <w:sz w:val="24"/>
          <w:szCs w:val="24"/>
        </w:rPr>
      </w:pPr>
      <w:proofErr w:type="gramStart"/>
      <w:r w:rsidRPr="00DF3454">
        <w:rPr>
          <w:rFonts w:eastAsia="Times New Roman" w:cstheme="minorHAnsi"/>
          <w:sz w:val="24"/>
          <w:szCs w:val="24"/>
        </w:rPr>
        <w:t xml:space="preserve">У </w:t>
      </w:r>
      <w:proofErr w:type="spellStart"/>
      <w:r w:rsidRPr="00DF3454">
        <w:rPr>
          <w:rFonts w:eastAsia="Times New Roman" w:cstheme="minorHAnsi"/>
          <w:sz w:val="24"/>
          <w:szCs w:val="24"/>
        </w:rPr>
        <w:t>Београду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F3454">
        <w:rPr>
          <w:rFonts w:eastAsia="Times New Roman" w:cstheme="minorHAnsi"/>
          <w:sz w:val="24"/>
          <w:szCs w:val="24"/>
        </w:rPr>
        <w:t>априла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2023.</w:t>
      </w:r>
      <w:proofErr w:type="gramEnd"/>
      <w:r w:rsidRPr="00DF3454">
        <w:rPr>
          <w:rFonts w:eastAsia="Times New Roman" w:cstheme="minorHAnsi"/>
          <w:sz w:val="24"/>
          <w:szCs w:val="24"/>
        </w:rPr>
        <w:t xml:space="preserve">                     </w:t>
      </w:r>
      <w:proofErr w:type="spellStart"/>
      <w:r w:rsidRPr="00DF3454">
        <w:rPr>
          <w:rFonts w:eastAsia="Times New Roman" w:cstheme="minorHAnsi"/>
          <w:sz w:val="24"/>
          <w:szCs w:val="24"/>
        </w:rPr>
        <w:t>Маја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Живановић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DF3454">
        <w:rPr>
          <w:rFonts w:eastAsia="Times New Roman" w:cstheme="minorHAnsi"/>
          <w:sz w:val="24"/>
          <w:szCs w:val="24"/>
        </w:rPr>
        <w:t>ликовни</w:t>
      </w:r>
      <w:proofErr w:type="spellEnd"/>
      <w:r w:rsidRPr="00DF345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DF3454">
        <w:rPr>
          <w:rFonts w:eastAsia="Times New Roman" w:cstheme="minorHAnsi"/>
          <w:sz w:val="24"/>
          <w:szCs w:val="24"/>
        </w:rPr>
        <w:t>критичар</w:t>
      </w:r>
      <w:bookmarkStart w:id="0" w:name="_GoBack"/>
      <w:bookmarkEnd w:id="0"/>
      <w:proofErr w:type="spellEnd"/>
    </w:p>
    <w:sectPr w:rsidR="00DB4921" w:rsidRPr="00DF3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454"/>
    <w:rsid w:val="00126FA2"/>
    <w:rsid w:val="00DC1AEC"/>
    <w:rsid w:val="00DF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0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1</cp:revision>
  <dcterms:created xsi:type="dcterms:W3CDTF">2023-12-07T12:18:00Z</dcterms:created>
  <dcterms:modified xsi:type="dcterms:W3CDTF">2023-12-07T12:21:00Z</dcterms:modified>
</cp:coreProperties>
</file>